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83" w:rsidRDefault="00D964E9" w:rsidP="00531FB5">
      <w:pPr>
        <w:pStyle w:val="Naslov1"/>
        <w:ind w:left="1416" w:firstLine="708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noProof/>
          <w:lang w:val="hr-HR"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-114300</wp:posOffset>
            </wp:positionV>
            <wp:extent cx="1343025" cy="1257300"/>
            <wp:effectExtent l="0" t="0" r="0" b="0"/>
            <wp:wrapNone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6932" r="-6438" b="-7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D83">
        <w:rPr>
          <w:rFonts w:ascii="Times New Roman" w:hAnsi="Times New Roman" w:cs="Times New Roman"/>
          <w:sz w:val="32"/>
        </w:rPr>
        <w:t>Potporne obloge u skrbi o rani</w:t>
      </w:r>
    </w:p>
    <w:p w:rsidR="00876D83" w:rsidRDefault="00876D83" w:rsidP="00531FB5">
      <w:pPr>
        <w:ind w:left="1416"/>
        <w:rPr>
          <w:b/>
          <w:lang w:val="sl-SI" w:eastAsia="en-US"/>
        </w:rPr>
      </w:pPr>
    </w:p>
    <w:p w:rsidR="00876D83" w:rsidRDefault="00876D83" w:rsidP="00531FB5">
      <w:pPr>
        <w:pStyle w:val="Naslov1"/>
        <w:spacing w:line="276" w:lineRule="auto"/>
        <w:ind w:left="2124"/>
        <w:rPr>
          <w:rFonts w:ascii="Times New Roman" w:eastAsia="GulimChe" w:hAnsi="Times New Roman" w:cs="Times New Roman"/>
          <w:lang w:bidi="he-IL"/>
        </w:rPr>
      </w:pPr>
      <w:r>
        <w:rPr>
          <w:rFonts w:ascii="Times New Roman" w:eastAsia="GulimChe" w:hAnsi="Times New Roman" w:cs="Times New Roman"/>
          <w:lang w:bidi="he-IL"/>
        </w:rPr>
        <w:t>Priredila:  Sandra Marinović KulišIć</w:t>
      </w:r>
    </w:p>
    <w:p w:rsidR="00876D83" w:rsidRDefault="00876D83" w:rsidP="00B82746">
      <w:pPr>
        <w:pStyle w:val="Naslov1"/>
        <w:spacing w:line="240" w:lineRule="auto"/>
        <w:ind w:left="2124"/>
        <w:rPr>
          <w:rFonts w:ascii="Times New Roman" w:eastAsia="GulimChe" w:hAnsi="Times New Roman" w:cs="Times New Roman"/>
        </w:rPr>
      </w:pPr>
      <w:r>
        <w:rPr>
          <w:rFonts w:ascii="Times New Roman" w:eastAsia="GulimChe" w:hAnsi="Times New Roman" w:cs="Times New Roman"/>
        </w:rPr>
        <w:t>Klinički bolnički centar Zagreb, Klinika za dermatovenerologiju Medicinskog fakulteta Sveučilišta u Zagrebu, Hrvatska</w:t>
      </w:r>
    </w:p>
    <w:p w:rsidR="00876D83" w:rsidRDefault="00876D83" w:rsidP="005153FB">
      <w:pPr>
        <w:pStyle w:val="Naslov1"/>
        <w:jc w:val="center"/>
        <w:rPr>
          <w:rFonts w:ascii="Myriad Pro Cond CE" w:hAnsi="Myriad Pro Cond CE"/>
          <w:sz w:val="22"/>
        </w:rPr>
      </w:pPr>
    </w:p>
    <w:p w:rsidR="00876D83" w:rsidRDefault="00876D83" w:rsidP="008803E5">
      <w:pPr>
        <w:rPr>
          <w:color w:val="000000"/>
          <w:lang w:val="sl-SI"/>
        </w:rPr>
      </w:pPr>
    </w:p>
    <w:p w:rsidR="00876D83" w:rsidRDefault="00876D83" w:rsidP="00EA7495">
      <w:pPr>
        <w:spacing w:line="360" w:lineRule="auto"/>
        <w:jc w:val="center"/>
        <w:rPr>
          <w:b/>
          <w:sz w:val="22"/>
          <w:lang w:val="sl-SI"/>
        </w:rPr>
      </w:pPr>
    </w:p>
    <w:p w:rsidR="00876D83" w:rsidRPr="007E110F" w:rsidRDefault="00876D83" w:rsidP="00EA7495">
      <w:pPr>
        <w:spacing w:line="360" w:lineRule="auto"/>
        <w:jc w:val="center"/>
        <w:rPr>
          <w:b/>
          <w:lang w:val="sv-SE"/>
        </w:rPr>
      </w:pPr>
      <w:r w:rsidRPr="007E110F">
        <w:rPr>
          <w:b/>
          <w:lang w:val="sv-SE"/>
        </w:rPr>
        <w:t xml:space="preserve">Način djelovanja i vrste </w:t>
      </w:r>
      <w:r>
        <w:rPr>
          <w:b/>
          <w:lang w:val="sv-SE"/>
        </w:rPr>
        <w:t>potpornih</w:t>
      </w:r>
      <w:r w:rsidRPr="007E110F">
        <w:rPr>
          <w:b/>
          <w:lang w:val="sv-SE"/>
        </w:rPr>
        <w:t xml:space="preserve"> obloga</w:t>
      </w:r>
    </w:p>
    <w:p w:rsidR="00876D83" w:rsidRPr="007E110F" w:rsidRDefault="00876D83" w:rsidP="00EA7495">
      <w:pPr>
        <w:spacing w:line="360" w:lineRule="auto"/>
        <w:jc w:val="center"/>
        <w:rPr>
          <w:rFonts w:ascii="Myriad Pro Cond" w:hAnsi="Myriad Pro Cond"/>
          <w:b/>
          <w:sz w:val="2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1"/>
        <w:gridCol w:w="6707"/>
      </w:tblGrid>
      <w:tr w:rsidR="00876D83" w:rsidTr="00D96C7C">
        <w:tc>
          <w:tcPr>
            <w:tcW w:w="0" w:type="auto"/>
          </w:tcPr>
          <w:p w:rsidR="00876D83" w:rsidRDefault="00876D83" w:rsidP="00D96C7C">
            <w:pPr>
              <w:rPr>
                <w:b/>
                <w:lang w:eastAsia="en-US"/>
              </w:rPr>
            </w:pPr>
            <w:r>
              <w:rPr>
                <w:b/>
              </w:rPr>
              <w:t>Način djelovanja</w:t>
            </w:r>
          </w:p>
        </w:tc>
        <w:tc>
          <w:tcPr>
            <w:tcW w:w="0" w:type="auto"/>
          </w:tcPr>
          <w:p w:rsidR="00876D83" w:rsidRDefault="00876D83" w:rsidP="00D96C7C">
            <w:pPr>
              <w:rPr>
                <w:b/>
              </w:rPr>
            </w:pPr>
            <w:r>
              <w:rPr>
                <w:b/>
              </w:rPr>
              <w:t>Vrsta obloge</w:t>
            </w:r>
          </w:p>
        </w:tc>
      </w:tr>
      <w:tr w:rsidR="00876D83" w:rsidTr="00D96C7C">
        <w:tc>
          <w:tcPr>
            <w:tcW w:w="0" w:type="auto"/>
          </w:tcPr>
          <w:p w:rsidR="00876D83" w:rsidRDefault="00876D83" w:rsidP="00D96C7C">
            <w:pPr>
              <w:rPr>
                <w:lang w:val="pl-PL" w:eastAsia="en-US"/>
              </w:rPr>
            </w:pPr>
            <w:r>
              <w:rPr>
                <w:lang w:val="pl-PL"/>
              </w:rPr>
              <w:t>aktivacija autolitičkih procesa u rani</w:t>
            </w:r>
          </w:p>
        </w:tc>
        <w:tc>
          <w:tcPr>
            <w:tcW w:w="0" w:type="auto"/>
          </w:tcPr>
          <w:p w:rsidR="00876D83" w:rsidRDefault="00876D83" w:rsidP="00D96C7C">
            <w:pPr>
              <w:rPr>
                <w:lang w:val="pl-PL" w:eastAsia="en-US"/>
              </w:rPr>
            </w:pPr>
            <w:r>
              <w:rPr>
                <w:lang w:val="pl-PL"/>
              </w:rPr>
              <w:t>gelovi, obloge s dodacima (Ringerova otopina, fiziološke otopine), alginati</w:t>
            </w:r>
          </w:p>
        </w:tc>
      </w:tr>
      <w:tr w:rsidR="00876D83" w:rsidTr="00D96C7C">
        <w:tc>
          <w:tcPr>
            <w:tcW w:w="0" w:type="auto"/>
          </w:tcPr>
          <w:p w:rsidR="00876D83" w:rsidRDefault="00876D83" w:rsidP="00D96C7C">
            <w:pPr>
              <w:rPr>
                <w:lang w:val="sv-SE" w:eastAsia="en-US"/>
              </w:rPr>
            </w:pPr>
            <w:r>
              <w:rPr>
                <w:lang w:val="sv-SE"/>
              </w:rPr>
              <w:t>granulacija, stvaranje „vlažne sredine” i upijanje suvišnog sekreta</w:t>
            </w:r>
          </w:p>
        </w:tc>
        <w:tc>
          <w:tcPr>
            <w:tcW w:w="0" w:type="auto"/>
          </w:tcPr>
          <w:p w:rsidR="00876D83" w:rsidRDefault="00876D83" w:rsidP="00D96C7C">
            <w:pPr>
              <w:rPr>
                <w:lang w:val="sv-SE" w:eastAsia="en-US"/>
              </w:rPr>
            </w:pPr>
            <w:r>
              <w:rPr>
                <w:lang w:val="sv-SE"/>
              </w:rPr>
              <w:t>hidrokoloidi (posebna skupina su hidrofibre), pjene, hidrokapilarne i silikonske obloge</w:t>
            </w:r>
          </w:p>
        </w:tc>
      </w:tr>
      <w:tr w:rsidR="00876D83" w:rsidTr="00D96C7C">
        <w:tc>
          <w:tcPr>
            <w:tcW w:w="0" w:type="auto"/>
          </w:tcPr>
          <w:p w:rsidR="00876D83" w:rsidRDefault="00876D83" w:rsidP="00D96C7C">
            <w:pPr>
              <w:rPr>
                <w:lang w:eastAsia="en-US"/>
              </w:rPr>
            </w:pPr>
            <w:r>
              <w:t>reepitelizacija</w:t>
            </w:r>
          </w:p>
        </w:tc>
        <w:tc>
          <w:tcPr>
            <w:tcW w:w="0" w:type="auto"/>
          </w:tcPr>
          <w:p w:rsidR="00876D83" w:rsidRDefault="00876D83" w:rsidP="00D96C7C">
            <w:pPr>
              <w:rPr>
                <w:lang w:eastAsia="en-US"/>
              </w:rPr>
            </w:pPr>
            <w:r>
              <w:t>membrane, akrilati, terapijske obloge (resorptivne, neresorptivne), obloge s kolagenima, hidrobalansirane celulozne obloge, filmovi, mrežice</w:t>
            </w:r>
          </w:p>
        </w:tc>
      </w:tr>
      <w:tr w:rsidR="00876D83" w:rsidTr="00D96C7C">
        <w:tc>
          <w:tcPr>
            <w:tcW w:w="0" w:type="auto"/>
          </w:tcPr>
          <w:p w:rsidR="00876D83" w:rsidRDefault="00876D83" w:rsidP="00D96C7C">
            <w:pPr>
              <w:rPr>
                <w:lang w:eastAsia="en-US"/>
              </w:rPr>
            </w:pPr>
            <w:r>
              <w:t>protuupalno djelovanje</w:t>
            </w:r>
          </w:p>
        </w:tc>
        <w:tc>
          <w:tcPr>
            <w:tcW w:w="0" w:type="auto"/>
          </w:tcPr>
          <w:p w:rsidR="00876D83" w:rsidRDefault="00876D83" w:rsidP="00D96C7C">
            <w:pPr>
              <w:rPr>
                <w:lang w:val="sv-SE" w:eastAsia="en-US"/>
              </w:rPr>
            </w:pPr>
            <w:r>
              <w:rPr>
                <w:lang w:val="sv-SE"/>
              </w:rPr>
              <w:t>obloge s dodatkom srebra i ugljena, joda, poliheksanida i  medicinskog meda</w:t>
            </w:r>
          </w:p>
        </w:tc>
      </w:tr>
    </w:tbl>
    <w:p w:rsidR="00876D83" w:rsidRDefault="00876D83" w:rsidP="00EA7495">
      <w:pPr>
        <w:spacing w:line="360" w:lineRule="auto"/>
        <w:jc w:val="center"/>
        <w:rPr>
          <w:rFonts w:ascii="Myriad Pro Cond" w:hAnsi="Myriad Pro Cond"/>
          <w:b/>
          <w:sz w:val="22"/>
          <w:lang w:val="sv-SE"/>
        </w:rPr>
      </w:pPr>
    </w:p>
    <w:p w:rsidR="00876D83" w:rsidRDefault="00876D83" w:rsidP="00EA7495">
      <w:pPr>
        <w:spacing w:line="360" w:lineRule="auto"/>
        <w:jc w:val="center"/>
        <w:rPr>
          <w:rFonts w:ascii="Myriad Pro Cond" w:hAnsi="Myriad Pro Cond"/>
          <w:b/>
          <w:sz w:val="22"/>
          <w:lang w:val="sv-SE"/>
        </w:rPr>
      </w:pPr>
    </w:p>
    <w:p w:rsidR="00876D83" w:rsidRDefault="00876D83" w:rsidP="00EA7495">
      <w:pPr>
        <w:spacing w:line="360" w:lineRule="auto"/>
        <w:jc w:val="center"/>
        <w:rPr>
          <w:rFonts w:ascii="Myriad Pro Cond" w:hAnsi="Myriad Pro Cond"/>
          <w:b/>
          <w:sz w:val="22"/>
          <w:lang w:val="sv-SE"/>
        </w:rPr>
      </w:pPr>
    </w:p>
    <w:p w:rsidR="00876D83" w:rsidRPr="007E110F" w:rsidRDefault="00876D83" w:rsidP="00EA7495">
      <w:pPr>
        <w:spacing w:line="360" w:lineRule="auto"/>
        <w:jc w:val="center"/>
        <w:rPr>
          <w:rFonts w:ascii="Myriad Pro Cond" w:hAnsi="Myriad Pro Cond"/>
          <w:b/>
          <w:sz w:val="22"/>
          <w:lang w:val="sv-SE"/>
        </w:rPr>
      </w:pPr>
      <w:r w:rsidRPr="007E110F">
        <w:rPr>
          <w:b/>
          <w:lang w:val="sv-SE"/>
        </w:rPr>
        <w:t xml:space="preserve">Kratki vodič za primjenu </w:t>
      </w:r>
      <w:r w:rsidR="006F267A">
        <w:rPr>
          <w:b/>
          <w:lang w:val="sv-SE"/>
        </w:rPr>
        <w:t>potpornih</w:t>
      </w:r>
      <w:r w:rsidRPr="007E110F">
        <w:rPr>
          <w:b/>
          <w:lang w:val="sv-SE"/>
        </w:rPr>
        <w:t xml:space="preserve"> obloga u liječenju rana</w:t>
      </w:r>
    </w:p>
    <w:p w:rsidR="00876D83" w:rsidRDefault="00876D83" w:rsidP="00EA7495">
      <w:pPr>
        <w:rPr>
          <w:rFonts w:ascii="Myriad Pro Cond" w:hAnsi="Myriad Pro Cond"/>
          <w:sz w:val="2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3"/>
        <w:gridCol w:w="8165"/>
      </w:tblGrid>
      <w:tr w:rsidR="00876D83" w:rsidTr="00D96C7C">
        <w:tc>
          <w:tcPr>
            <w:tcW w:w="0" w:type="auto"/>
            <w:gridSpan w:val="2"/>
            <w:tcBorders>
              <w:bottom w:val="nil"/>
            </w:tcBorders>
          </w:tcPr>
          <w:p w:rsidR="00876D83" w:rsidRDefault="00876D83" w:rsidP="00D96C7C">
            <w:pPr>
              <w:spacing w:line="360" w:lineRule="auto"/>
              <w:rPr>
                <w:lang w:val="sv-SE"/>
              </w:rPr>
            </w:pPr>
          </w:p>
        </w:tc>
      </w:tr>
      <w:tr w:rsidR="00876D83" w:rsidTr="00D96C7C">
        <w:tc>
          <w:tcPr>
            <w:tcW w:w="0" w:type="auto"/>
            <w:tcBorders>
              <w:top w:val="nil"/>
            </w:tcBorders>
          </w:tcPr>
          <w:p w:rsidR="00876D83" w:rsidRDefault="00876D83" w:rsidP="00D96C7C">
            <w:pPr>
              <w:rPr>
                <w:b/>
              </w:rPr>
            </w:pPr>
            <w:r>
              <w:rPr>
                <w:b/>
              </w:rPr>
              <w:t>Stadij rane</w:t>
            </w:r>
          </w:p>
        </w:tc>
        <w:tc>
          <w:tcPr>
            <w:tcW w:w="0" w:type="auto"/>
            <w:tcBorders>
              <w:top w:val="nil"/>
            </w:tcBorders>
          </w:tcPr>
          <w:p w:rsidR="00876D83" w:rsidRDefault="00876D83" w:rsidP="00D96C7C">
            <w:pPr>
              <w:rPr>
                <w:b/>
              </w:rPr>
            </w:pPr>
            <w:r>
              <w:rPr>
                <w:b/>
              </w:rPr>
              <w:t>Vrsta obloge</w:t>
            </w:r>
          </w:p>
        </w:tc>
      </w:tr>
      <w:tr w:rsidR="00876D83" w:rsidTr="00D96C7C">
        <w:tc>
          <w:tcPr>
            <w:tcW w:w="0" w:type="auto"/>
          </w:tcPr>
          <w:p w:rsidR="00876D83" w:rsidRDefault="00876D83" w:rsidP="00D96C7C">
            <w:pPr>
              <w:rPr>
                <w:b/>
              </w:rPr>
            </w:pPr>
            <w:r>
              <w:rPr>
                <w:b/>
              </w:rPr>
              <w:t xml:space="preserve">Nekroza     </w:t>
            </w:r>
          </w:p>
        </w:tc>
        <w:tc>
          <w:tcPr>
            <w:tcW w:w="0" w:type="auto"/>
          </w:tcPr>
          <w:p w:rsidR="00876D83" w:rsidRDefault="00876D83" w:rsidP="00D96C7C">
            <w:pPr>
              <w:rPr>
                <w:b/>
              </w:rPr>
            </w:pPr>
          </w:p>
        </w:tc>
      </w:tr>
      <w:tr w:rsidR="00876D83" w:rsidTr="00D96C7C">
        <w:tc>
          <w:tcPr>
            <w:tcW w:w="0" w:type="auto"/>
          </w:tcPr>
          <w:p w:rsidR="00876D83" w:rsidRDefault="00876D83" w:rsidP="00D96C7C">
            <w:r>
              <w:t xml:space="preserve">vlažna </w:t>
            </w:r>
          </w:p>
        </w:tc>
        <w:tc>
          <w:tcPr>
            <w:tcW w:w="0" w:type="auto"/>
          </w:tcPr>
          <w:p w:rsidR="00876D83" w:rsidRDefault="00876D83" w:rsidP="00D96C7C">
            <w:pPr>
              <w:rPr>
                <w:lang w:val="sv-SE"/>
              </w:rPr>
            </w:pPr>
            <w:r>
              <w:rPr>
                <w:lang w:val="sv-SE"/>
              </w:rPr>
              <w:t>hidrogel + apsorptivna obloga (alginat, hidropolimer sa srebrom)</w:t>
            </w:r>
          </w:p>
        </w:tc>
      </w:tr>
      <w:tr w:rsidR="00876D83" w:rsidTr="00D96C7C">
        <w:tc>
          <w:tcPr>
            <w:tcW w:w="0" w:type="auto"/>
          </w:tcPr>
          <w:p w:rsidR="00876D83" w:rsidRDefault="00876D83" w:rsidP="00D96C7C">
            <w:r>
              <w:t>suha</w:t>
            </w:r>
          </w:p>
        </w:tc>
        <w:tc>
          <w:tcPr>
            <w:tcW w:w="0" w:type="auto"/>
          </w:tcPr>
          <w:p w:rsidR="00876D83" w:rsidRDefault="00876D83" w:rsidP="00D96C7C">
            <w:r>
              <w:t>hidrogel + hidrokoloid, hidropolimer</w:t>
            </w:r>
          </w:p>
        </w:tc>
      </w:tr>
      <w:tr w:rsidR="00876D83" w:rsidTr="00D96C7C">
        <w:tc>
          <w:tcPr>
            <w:tcW w:w="0" w:type="auto"/>
          </w:tcPr>
          <w:p w:rsidR="00876D83" w:rsidRDefault="00876D83" w:rsidP="00D96C7C">
            <w:r>
              <w:t>površinska</w:t>
            </w:r>
          </w:p>
        </w:tc>
        <w:tc>
          <w:tcPr>
            <w:tcW w:w="0" w:type="auto"/>
          </w:tcPr>
          <w:p w:rsidR="00876D83" w:rsidRDefault="00876D83" w:rsidP="00D96C7C">
            <w:pPr>
              <w:rPr>
                <w:lang w:val="sv-SE"/>
              </w:rPr>
            </w:pPr>
            <w:r>
              <w:rPr>
                <w:lang w:val="sv-SE"/>
              </w:rPr>
              <w:t>hidrogel + tanki hidrokoloid ili transparentni film</w:t>
            </w:r>
          </w:p>
        </w:tc>
      </w:tr>
      <w:tr w:rsidR="00876D83" w:rsidTr="00D96C7C">
        <w:tc>
          <w:tcPr>
            <w:tcW w:w="0" w:type="auto"/>
          </w:tcPr>
          <w:p w:rsidR="00876D83" w:rsidRDefault="00876D83" w:rsidP="00D96C7C">
            <w:pPr>
              <w:rPr>
                <w:b/>
                <w:lang w:val="sv-SE"/>
              </w:rPr>
            </w:pPr>
          </w:p>
        </w:tc>
        <w:tc>
          <w:tcPr>
            <w:tcW w:w="0" w:type="auto"/>
          </w:tcPr>
          <w:p w:rsidR="00876D83" w:rsidRDefault="00876D83" w:rsidP="00D96C7C">
            <w:pPr>
              <w:rPr>
                <w:b/>
                <w:lang w:val="sv-SE"/>
              </w:rPr>
            </w:pPr>
          </w:p>
        </w:tc>
      </w:tr>
      <w:tr w:rsidR="00876D83" w:rsidTr="00D96C7C">
        <w:tc>
          <w:tcPr>
            <w:tcW w:w="0" w:type="auto"/>
          </w:tcPr>
          <w:p w:rsidR="00876D83" w:rsidRDefault="00876D83" w:rsidP="00D96C7C">
            <w:r>
              <w:rPr>
                <w:b/>
              </w:rPr>
              <w:t>Granulacija</w:t>
            </w:r>
          </w:p>
        </w:tc>
        <w:tc>
          <w:tcPr>
            <w:tcW w:w="0" w:type="auto"/>
          </w:tcPr>
          <w:p w:rsidR="00876D83" w:rsidRDefault="00876D83" w:rsidP="00D96C7C"/>
        </w:tc>
      </w:tr>
      <w:tr w:rsidR="00876D83" w:rsidTr="00D96C7C">
        <w:tc>
          <w:tcPr>
            <w:tcW w:w="0" w:type="auto"/>
          </w:tcPr>
          <w:p w:rsidR="00876D83" w:rsidRDefault="00876D83" w:rsidP="00D96C7C">
            <w:r>
              <w:t>jaka eksudacija</w:t>
            </w:r>
          </w:p>
        </w:tc>
        <w:tc>
          <w:tcPr>
            <w:tcW w:w="0" w:type="auto"/>
          </w:tcPr>
          <w:p w:rsidR="00876D83" w:rsidRDefault="00876D83" w:rsidP="00D96C7C">
            <w:r>
              <w:t xml:space="preserve"> tamponirati alginatom, pokriti hidropolimerom</w:t>
            </w:r>
          </w:p>
        </w:tc>
      </w:tr>
      <w:tr w:rsidR="00876D83" w:rsidTr="00D96C7C">
        <w:tc>
          <w:tcPr>
            <w:tcW w:w="0" w:type="auto"/>
          </w:tcPr>
          <w:p w:rsidR="00876D83" w:rsidRDefault="00876D83" w:rsidP="00D96C7C">
            <w:r>
              <w:t>srednje jaka eksudacija</w:t>
            </w:r>
          </w:p>
        </w:tc>
        <w:tc>
          <w:tcPr>
            <w:tcW w:w="0" w:type="auto"/>
          </w:tcPr>
          <w:p w:rsidR="00876D83" w:rsidRDefault="00876D83" w:rsidP="00D96C7C">
            <w:r>
              <w:t xml:space="preserve"> hidrokoloid ili hidropolimer</w:t>
            </w:r>
          </w:p>
        </w:tc>
      </w:tr>
      <w:tr w:rsidR="00876D83" w:rsidTr="00D96C7C">
        <w:tc>
          <w:tcPr>
            <w:tcW w:w="0" w:type="auto"/>
          </w:tcPr>
          <w:p w:rsidR="00876D83" w:rsidRDefault="00876D83" w:rsidP="00D96C7C">
            <w:r>
              <w:t>slaba eksudacija</w:t>
            </w:r>
          </w:p>
        </w:tc>
        <w:tc>
          <w:tcPr>
            <w:tcW w:w="0" w:type="auto"/>
          </w:tcPr>
          <w:p w:rsidR="00876D83" w:rsidRDefault="00876D83" w:rsidP="00D96C7C">
            <w:r>
              <w:t xml:space="preserve"> hidrokoloid, semipermeabilni film</w:t>
            </w:r>
          </w:p>
        </w:tc>
      </w:tr>
      <w:tr w:rsidR="00876D83" w:rsidTr="00D96C7C">
        <w:tc>
          <w:tcPr>
            <w:tcW w:w="0" w:type="auto"/>
          </w:tcPr>
          <w:p w:rsidR="00876D83" w:rsidRDefault="00876D83" w:rsidP="00D96C7C">
            <w:pPr>
              <w:rPr>
                <w:b/>
              </w:rPr>
            </w:pPr>
          </w:p>
        </w:tc>
        <w:tc>
          <w:tcPr>
            <w:tcW w:w="0" w:type="auto"/>
          </w:tcPr>
          <w:p w:rsidR="00876D83" w:rsidRDefault="00876D83" w:rsidP="00D96C7C">
            <w:pPr>
              <w:rPr>
                <w:b/>
              </w:rPr>
            </w:pPr>
          </w:p>
        </w:tc>
      </w:tr>
      <w:tr w:rsidR="00876D83" w:rsidTr="00D96C7C">
        <w:tc>
          <w:tcPr>
            <w:tcW w:w="0" w:type="auto"/>
          </w:tcPr>
          <w:p w:rsidR="00876D83" w:rsidRDefault="00876D83" w:rsidP="00D96C7C">
            <w:pPr>
              <w:rPr>
                <w:b/>
              </w:rPr>
            </w:pPr>
            <w:r>
              <w:rPr>
                <w:b/>
              </w:rPr>
              <w:t>Epitelizacija</w:t>
            </w:r>
          </w:p>
        </w:tc>
        <w:tc>
          <w:tcPr>
            <w:tcW w:w="0" w:type="auto"/>
          </w:tcPr>
          <w:p w:rsidR="00876D83" w:rsidRDefault="00876D83" w:rsidP="00D96C7C">
            <w:r>
              <w:t>tanki hidrokoloid ili semipermeabilni film</w:t>
            </w:r>
          </w:p>
        </w:tc>
      </w:tr>
      <w:tr w:rsidR="00876D83" w:rsidTr="00D96C7C">
        <w:tc>
          <w:tcPr>
            <w:tcW w:w="0" w:type="auto"/>
          </w:tcPr>
          <w:p w:rsidR="00876D83" w:rsidRDefault="00876D83" w:rsidP="00D96C7C">
            <w:r>
              <w:rPr>
                <w:b/>
              </w:rPr>
              <w:t>Kaviteti</w:t>
            </w:r>
          </w:p>
        </w:tc>
        <w:tc>
          <w:tcPr>
            <w:tcW w:w="0" w:type="auto"/>
          </w:tcPr>
          <w:p w:rsidR="00876D83" w:rsidRDefault="00876D83" w:rsidP="00D96C7C">
            <w:r>
              <w:t>tamponirati alginatima, po potrebi hidrogel</w:t>
            </w:r>
          </w:p>
        </w:tc>
      </w:tr>
      <w:tr w:rsidR="00876D83" w:rsidTr="00D96C7C">
        <w:tc>
          <w:tcPr>
            <w:tcW w:w="0" w:type="auto"/>
          </w:tcPr>
          <w:p w:rsidR="00876D83" w:rsidRDefault="00876D83" w:rsidP="00D96C7C">
            <w:pPr>
              <w:rPr>
                <w:b/>
              </w:rPr>
            </w:pPr>
            <w:r>
              <w:rPr>
                <w:b/>
              </w:rPr>
              <w:t>Inficirana</w:t>
            </w:r>
            <w:r>
              <w:t xml:space="preserve"> </w:t>
            </w:r>
            <w:r>
              <w:rPr>
                <w:b/>
              </w:rPr>
              <w:t>rana</w:t>
            </w:r>
          </w:p>
        </w:tc>
        <w:tc>
          <w:tcPr>
            <w:tcW w:w="0" w:type="auto"/>
          </w:tcPr>
          <w:p w:rsidR="00876D83" w:rsidRDefault="00876D83" w:rsidP="00D96C7C">
            <w:pPr>
              <w:rPr>
                <w:lang w:val="sv-SE"/>
              </w:rPr>
            </w:pPr>
            <w:r>
              <w:rPr>
                <w:lang w:val="sv-SE"/>
              </w:rPr>
              <w:t>obloge s aktivnim ugljenom, hidrofiber obloga sa srebrom, poliheksadin, alginatna obloga s medicinskim medom</w:t>
            </w:r>
          </w:p>
        </w:tc>
      </w:tr>
    </w:tbl>
    <w:p w:rsidR="00876D83" w:rsidRDefault="00876D83" w:rsidP="00EA7495">
      <w:pPr>
        <w:pStyle w:val="mainproba"/>
        <w:rPr>
          <w:rFonts w:ascii="Times New Roman" w:hAnsi="Times New Roman" w:cs="Times New Roman"/>
          <w:sz w:val="22"/>
          <w:szCs w:val="22"/>
          <w:lang w:val="hr-HR"/>
        </w:rPr>
      </w:pPr>
    </w:p>
    <w:p w:rsidR="007E5A32" w:rsidRDefault="007E5A32" w:rsidP="00B82746">
      <w:pPr>
        <w:spacing w:line="360" w:lineRule="auto"/>
        <w:rPr>
          <w:rFonts w:ascii="Myriad Pro Cond" w:hAnsi="Myriad Pro Cond"/>
          <w:b/>
          <w:sz w:val="22"/>
          <w:lang w:val="pl-PL"/>
        </w:rPr>
      </w:pPr>
    </w:p>
    <w:p w:rsidR="007E5A32" w:rsidRDefault="007E5A32" w:rsidP="00B82746">
      <w:pPr>
        <w:spacing w:line="360" w:lineRule="auto"/>
        <w:rPr>
          <w:rFonts w:ascii="Myriad Pro Cond" w:hAnsi="Myriad Pro Cond"/>
          <w:b/>
          <w:sz w:val="22"/>
          <w:lang w:val="pl-PL"/>
        </w:rPr>
      </w:pPr>
    </w:p>
    <w:p w:rsidR="00876D83" w:rsidRDefault="00876D83" w:rsidP="00B82746">
      <w:pPr>
        <w:spacing w:line="360" w:lineRule="auto"/>
        <w:rPr>
          <w:b/>
          <w:lang w:val="pl-PL"/>
        </w:rPr>
      </w:pPr>
      <w:r w:rsidRPr="007E5A32">
        <w:rPr>
          <w:b/>
          <w:lang w:val="pl-PL"/>
        </w:rPr>
        <w:lastRenderedPageBreak/>
        <w:t>Literatura:</w:t>
      </w:r>
    </w:p>
    <w:p w:rsidR="0036403D" w:rsidRPr="007E5A32" w:rsidRDefault="0036403D" w:rsidP="00B82746">
      <w:pPr>
        <w:spacing w:line="360" w:lineRule="auto"/>
        <w:rPr>
          <w:b/>
          <w:lang w:val="pl-PL"/>
        </w:rPr>
      </w:pPr>
    </w:p>
    <w:p w:rsidR="007E5A32" w:rsidRPr="007E5A32" w:rsidRDefault="007E5A32" w:rsidP="007E5A32">
      <w:pPr>
        <w:numPr>
          <w:ilvl w:val="0"/>
          <w:numId w:val="6"/>
        </w:numPr>
        <w:spacing w:line="360" w:lineRule="auto"/>
        <w:rPr>
          <w:lang w:val="pl-PL"/>
        </w:rPr>
      </w:pPr>
      <w:r w:rsidRPr="007E5A32">
        <w:rPr>
          <w:lang w:val="pl-PL"/>
        </w:rPr>
        <w:t xml:space="preserve">Marinović Kulišić S. Vaskularne bolesti kože. U: Basta-Juzbašić A. i surad. </w:t>
      </w:r>
    </w:p>
    <w:p w:rsidR="007E5A32" w:rsidRDefault="007E5A32" w:rsidP="007E5A32">
      <w:pPr>
        <w:spacing w:line="360" w:lineRule="auto"/>
        <w:ind w:left="360"/>
        <w:rPr>
          <w:lang w:val="pl-PL"/>
        </w:rPr>
      </w:pPr>
      <w:r w:rsidRPr="007E5A32">
        <w:rPr>
          <w:lang w:val="pl-PL"/>
        </w:rPr>
        <w:t>Dermatovenerologija. Zagreb: Medicinska naklada; 2014: 376-413.</w:t>
      </w:r>
    </w:p>
    <w:p w:rsidR="007E5A32" w:rsidRPr="007E5A32" w:rsidRDefault="007E5A32" w:rsidP="007E5A32">
      <w:pPr>
        <w:spacing w:line="360" w:lineRule="auto"/>
        <w:ind w:left="360"/>
        <w:rPr>
          <w:lang w:val="pl-PL"/>
        </w:rPr>
      </w:pPr>
    </w:p>
    <w:p w:rsidR="007E5A32" w:rsidRDefault="007E5A32" w:rsidP="007E5A32">
      <w:pPr>
        <w:numPr>
          <w:ilvl w:val="0"/>
          <w:numId w:val="6"/>
        </w:numPr>
        <w:spacing w:line="360" w:lineRule="auto"/>
        <w:rPr>
          <w:lang w:val="pl-PL"/>
        </w:rPr>
      </w:pPr>
      <w:r w:rsidRPr="007E5A32">
        <w:rPr>
          <w:lang w:val="pl-PL"/>
        </w:rPr>
        <w:t>Ge</w:t>
      </w:r>
      <w:r w:rsidR="005D2A24">
        <w:rPr>
          <w:lang w:val="pl-PL"/>
        </w:rPr>
        <w:t>l</w:t>
      </w:r>
      <w:r w:rsidRPr="007E5A32">
        <w:rPr>
          <w:lang w:val="pl-PL"/>
        </w:rPr>
        <w:t>fand JM, Margolis DJ. Decubitus (pressure) ulcers and venous ulcers. U: Freedberg IM, Eisen AZ, Wolff K, Austen KF, Goldsmith LA, katz SI. Fitzpatrick’s dermatology</w:t>
      </w:r>
      <w:r>
        <w:rPr>
          <w:lang w:val="pl-PL"/>
        </w:rPr>
        <w:t xml:space="preserve"> in general medicine. 6. izdanje, New York (NY): McGraw – Hill; 2013: 1256-65.</w:t>
      </w:r>
    </w:p>
    <w:p w:rsidR="007E5A32" w:rsidRDefault="007E5A32" w:rsidP="007E5A32">
      <w:pPr>
        <w:spacing w:line="360" w:lineRule="auto"/>
        <w:ind w:left="360"/>
        <w:rPr>
          <w:lang w:val="pl-PL"/>
        </w:rPr>
      </w:pPr>
    </w:p>
    <w:p w:rsidR="007E5A32" w:rsidRDefault="007E5A32" w:rsidP="007E5A32">
      <w:pPr>
        <w:numPr>
          <w:ilvl w:val="0"/>
          <w:numId w:val="6"/>
        </w:numPr>
        <w:spacing w:line="360" w:lineRule="auto"/>
        <w:rPr>
          <w:lang w:val="pl-PL"/>
        </w:rPr>
      </w:pPr>
      <w:r>
        <w:rPr>
          <w:lang w:val="pl-PL"/>
        </w:rPr>
        <w:t>Braun-Falco O, Plewig G, Wolf HH, Burgdorf WHC. Dermatology. 2. potpuno izmijenjeno izdanje, Berlin: Springer Verlag; 2000: 882-946.</w:t>
      </w:r>
    </w:p>
    <w:p w:rsidR="007E5A32" w:rsidRDefault="007E5A32" w:rsidP="007E5A32">
      <w:pPr>
        <w:pStyle w:val="Odlomakpopisa"/>
        <w:rPr>
          <w:lang w:val="pl-PL"/>
        </w:rPr>
      </w:pPr>
    </w:p>
    <w:p w:rsidR="007E5A32" w:rsidRDefault="007E5A32" w:rsidP="007E5A32">
      <w:pPr>
        <w:numPr>
          <w:ilvl w:val="0"/>
          <w:numId w:val="6"/>
        </w:numPr>
        <w:spacing w:line="360" w:lineRule="auto"/>
        <w:rPr>
          <w:lang w:val="pl-PL"/>
        </w:rPr>
      </w:pPr>
      <w:r>
        <w:rPr>
          <w:lang w:val="pl-PL"/>
        </w:rPr>
        <w:t>Lin P, Phillips T. Ulcers. U: Bologna JL, Jorizzo JL, Rapini RP, Horn TD, Mascaro AJ, Salasche SJ, Saurat JH, Stingl G. Dermatology. Edunburgh: Mosby; 2003: 1631-49.</w:t>
      </w:r>
    </w:p>
    <w:p w:rsidR="007E5A32" w:rsidRDefault="007E5A32" w:rsidP="007E5A32">
      <w:pPr>
        <w:pStyle w:val="Odlomakpopisa"/>
        <w:rPr>
          <w:lang w:val="pl-PL"/>
        </w:rPr>
      </w:pPr>
    </w:p>
    <w:p w:rsidR="007E5A32" w:rsidRPr="007E5A32" w:rsidRDefault="007E5A32" w:rsidP="007E5A32">
      <w:pPr>
        <w:numPr>
          <w:ilvl w:val="0"/>
          <w:numId w:val="6"/>
        </w:numPr>
        <w:spacing w:line="360" w:lineRule="auto"/>
        <w:rPr>
          <w:lang w:val="pl-PL"/>
        </w:rPr>
      </w:pPr>
      <w:r>
        <w:rPr>
          <w:lang w:val="pl-PL"/>
        </w:rPr>
        <w:t>Mortimer PS, Bumard KG. Diseases of the veins and arteries: leg ulcers. U: Bums T, Breathnach S, Cox N, Griffiths C. Rook+s textbook of Dermatology. Turin: Blackwell S</w:t>
      </w:r>
      <w:r w:rsidR="006F00EE">
        <w:rPr>
          <w:lang w:val="pl-PL"/>
        </w:rPr>
        <w:t>c</w:t>
      </w:r>
      <w:r>
        <w:rPr>
          <w:lang w:val="pl-PL"/>
        </w:rPr>
        <w:t>ience Ltd; 2004: 50.1-54.</w:t>
      </w:r>
    </w:p>
    <w:p w:rsidR="00876D83" w:rsidRPr="007E5A32" w:rsidRDefault="00876D83" w:rsidP="00EA7495">
      <w:pPr>
        <w:spacing w:line="360" w:lineRule="auto"/>
        <w:jc w:val="center"/>
        <w:rPr>
          <w:b/>
          <w:lang w:val="pl-PL"/>
        </w:rPr>
      </w:pPr>
    </w:p>
    <w:p w:rsidR="00876D83" w:rsidRDefault="00876D83" w:rsidP="00EA7495">
      <w:pPr>
        <w:spacing w:line="360" w:lineRule="auto"/>
        <w:jc w:val="center"/>
        <w:rPr>
          <w:rFonts w:ascii="Myriad Pro Cond" w:hAnsi="Myriad Pro Cond"/>
          <w:b/>
          <w:sz w:val="22"/>
          <w:lang w:val="pl-PL"/>
        </w:rPr>
      </w:pPr>
    </w:p>
    <w:p w:rsidR="00876D83" w:rsidRDefault="00876D83" w:rsidP="00EA7495">
      <w:pPr>
        <w:spacing w:line="360" w:lineRule="auto"/>
        <w:jc w:val="center"/>
        <w:rPr>
          <w:rFonts w:ascii="Myriad Pro Cond" w:hAnsi="Myriad Pro Cond"/>
          <w:b/>
          <w:sz w:val="22"/>
          <w:lang w:val="pl-PL"/>
        </w:rPr>
      </w:pPr>
    </w:p>
    <w:p w:rsidR="00876D83" w:rsidRDefault="00876D83" w:rsidP="00EA7495">
      <w:pPr>
        <w:spacing w:line="360" w:lineRule="auto"/>
        <w:jc w:val="center"/>
        <w:rPr>
          <w:rFonts w:ascii="Myriad Pro Cond" w:hAnsi="Myriad Pro Cond"/>
          <w:b/>
          <w:sz w:val="22"/>
          <w:lang w:val="pl-PL"/>
        </w:rPr>
      </w:pPr>
    </w:p>
    <w:p w:rsidR="00876D83" w:rsidRDefault="00876D83" w:rsidP="00EA7495">
      <w:pPr>
        <w:spacing w:line="360" w:lineRule="auto"/>
        <w:jc w:val="center"/>
        <w:rPr>
          <w:rFonts w:ascii="Myriad Pro Cond" w:hAnsi="Myriad Pro Cond"/>
          <w:b/>
          <w:sz w:val="22"/>
          <w:lang w:val="pl-PL"/>
        </w:rPr>
      </w:pPr>
    </w:p>
    <w:p w:rsidR="00876D83" w:rsidRDefault="00876D83" w:rsidP="00EA7495">
      <w:pPr>
        <w:spacing w:line="360" w:lineRule="auto"/>
        <w:jc w:val="center"/>
        <w:rPr>
          <w:rFonts w:ascii="Myriad Pro Cond" w:hAnsi="Myriad Pro Cond"/>
          <w:b/>
          <w:sz w:val="22"/>
          <w:lang w:val="pl-PL"/>
        </w:rPr>
      </w:pPr>
    </w:p>
    <w:p w:rsidR="00876D83" w:rsidRDefault="00876D83" w:rsidP="00EA7495">
      <w:pPr>
        <w:tabs>
          <w:tab w:val="num" w:pos="0"/>
        </w:tabs>
        <w:jc w:val="center"/>
        <w:rPr>
          <w:rFonts w:ascii="Myriad Pro Cond" w:hAnsi="Myriad Pro Cond"/>
          <w:b/>
          <w:sz w:val="22"/>
          <w:lang w:val="pl-PL"/>
        </w:rPr>
      </w:pPr>
    </w:p>
    <w:p w:rsidR="00876D83" w:rsidRDefault="00876D83" w:rsidP="00EA7495">
      <w:pPr>
        <w:tabs>
          <w:tab w:val="num" w:pos="0"/>
        </w:tabs>
        <w:jc w:val="center"/>
        <w:rPr>
          <w:rFonts w:ascii="Myriad Pro Cond" w:hAnsi="Myriad Pro Cond"/>
          <w:b/>
          <w:sz w:val="22"/>
          <w:lang w:val="pl-PL"/>
        </w:rPr>
      </w:pPr>
    </w:p>
    <w:p w:rsidR="00876D83" w:rsidRDefault="00876D83" w:rsidP="00193F73">
      <w:pPr>
        <w:spacing w:line="360" w:lineRule="auto"/>
        <w:jc w:val="center"/>
        <w:rPr>
          <w:b/>
          <w:sz w:val="22"/>
          <w:lang w:val="pl-PL"/>
        </w:rPr>
      </w:pPr>
    </w:p>
    <w:sectPr w:rsidR="00876D83" w:rsidSect="00A44205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yriad Pro Cond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383"/>
    <w:multiLevelType w:val="hybridMultilevel"/>
    <w:tmpl w:val="972E646A"/>
    <w:lvl w:ilvl="0" w:tplc="10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1B023C"/>
    <w:multiLevelType w:val="hybridMultilevel"/>
    <w:tmpl w:val="BB761A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290513"/>
    <w:multiLevelType w:val="hybridMultilevel"/>
    <w:tmpl w:val="C46E50C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870458"/>
    <w:multiLevelType w:val="hybridMultilevel"/>
    <w:tmpl w:val="950C7F4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54007D"/>
    <w:multiLevelType w:val="hybridMultilevel"/>
    <w:tmpl w:val="F27E7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D449B5"/>
    <w:multiLevelType w:val="hybridMultilevel"/>
    <w:tmpl w:val="D632C0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39"/>
    <w:rsid w:val="000B0BBF"/>
    <w:rsid w:val="001629C9"/>
    <w:rsid w:val="00193F73"/>
    <w:rsid w:val="001A5120"/>
    <w:rsid w:val="002277C9"/>
    <w:rsid w:val="00230B8E"/>
    <w:rsid w:val="002D64BE"/>
    <w:rsid w:val="0036403D"/>
    <w:rsid w:val="003700B9"/>
    <w:rsid w:val="003F76BF"/>
    <w:rsid w:val="004A0C37"/>
    <w:rsid w:val="004F553C"/>
    <w:rsid w:val="005153FB"/>
    <w:rsid w:val="00522D95"/>
    <w:rsid w:val="00531FB5"/>
    <w:rsid w:val="005C7104"/>
    <w:rsid w:val="005D2A24"/>
    <w:rsid w:val="005D6DB0"/>
    <w:rsid w:val="0062484F"/>
    <w:rsid w:val="00670823"/>
    <w:rsid w:val="006F00EE"/>
    <w:rsid w:val="006F267A"/>
    <w:rsid w:val="00731B53"/>
    <w:rsid w:val="00761142"/>
    <w:rsid w:val="00770FEA"/>
    <w:rsid w:val="007769A8"/>
    <w:rsid w:val="007A3904"/>
    <w:rsid w:val="007E110F"/>
    <w:rsid w:val="007E5A32"/>
    <w:rsid w:val="00837E38"/>
    <w:rsid w:val="00876D83"/>
    <w:rsid w:val="008803E5"/>
    <w:rsid w:val="009166AF"/>
    <w:rsid w:val="00984A39"/>
    <w:rsid w:val="0099516D"/>
    <w:rsid w:val="009A61FD"/>
    <w:rsid w:val="009C6344"/>
    <w:rsid w:val="009F6101"/>
    <w:rsid w:val="00A03B59"/>
    <w:rsid w:val="00A44205"/>
    <w:rsid w:val="00A635B9"/>
    <w:rsid w:val="00A72C39"/>
    <w:rsid w:val="00A73A47"/>
    <w:rsid w:val="00A97827"/>
    <w:rsid w:val="00AC66E9"/>
    <w:rsid w:val="00AE39FC"/>
    <w:rsid w:val="00B6158B"/>
    <w:rsid w:val="00B82746"/>
    <w:rsid w:val="00C73544"/>
    <w:rsid w:val="00C752C2"/>
    <w:rsid w:val="00CE20BF"/>
    <w:rsid w:val="00D45D80"/>
    <w:rsid w:val="00D964E9"/>
    <w:rsid w:val="00D96C7C"/>
    <w:rsid w:val="00DA0F56"/>
    <w:rsid w:val="00DB5896"/>
    <w:rsid w:val="00DF29B6"/>
    <w:rsid w:val="00EA7495"/>
    <w:rsid w:val="00F360DF"/>
    <w:rsid w:val="00F44B68"/>
    <w:rsid w:val="00F459B2"/>
    <w:rsid w:val="00F81626"/>
    <w:rsid w:val="00F84923"/>
    <w:rsid w:val="00FA5B7B"/>
    <w:rsid w:val="00F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A8F640E-421E-43ED-900D-70589CB8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3FB"/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Naslov1">
    <w:name w:val="heading 1"/>
    <w:basedOn w:val="Normal"/>
    <w:next w:val="Normal"/>
    <w:link w:val="Naslov1Char"/>
    <w:uiPriority w:val="99"/>
    <w:qFormat/>
    <w:rsid w:val="005153FB"/>
    <w:pPr>
      <w:keepNext/>
      <w:spacing w:line="360" w:lineRule="auto"/>
      <w:outlineLvl w:val="0"/>
    </w:pPr>
    <w:rPr>
      <w:rFonts w:ascii="Tahoma" w:hAnsi="Tahoma" w:cs="Tahoma"/>
      <w:b/>
      <w:bCs/>
      <w:lang w:val="sl-SI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5153FB"/>
    <w:rPr>
      <w:rFonts w:ascii="Tahoma" w:hAnsi="Tahoma" w:cs="Tahoma"/>
      <w:b/>
      <w:bCs/>
      <w:sz w:val="24"/>
      <w:szCs w:val="24"/>
      <w:lang w:val="sl-SI"/>
    </w:rPr>
  </w:style>
  <w:style w:type="paragraph" w:styleId="Tijeloteksta">
    <w:name w:val="Body Text"/>
    <w:basedOn w:val="Normal"/>
    <w:link w:val="TijelotekstaChar"/>
    <w:uiPriority w:val="99"/>
    <w:rsid w:val="005153FB"/>
    <w:pPr>
      <w:jc w:val="both"/>
    </w:pPr>
    <w:rPr>
      <w:sz w:val="28"/>
      <w:szCs w:val="28"/>
      <w:lang w:val="sl-SI" w:eastAsia="sl-SI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5153FB"/>
    <w:rPr>
      <w:rFonts w:ascii="Times New Roman" w:hAnsi="Times New Roman" w:cs="Times New Roman"/>
      <w:sz w:val="28"/>
      <w:szCs w:val="28"/>
      <w:lang w:val="sl-SI" w:eastAsia="sl-SI"/>
    </w:rPr>
  </w:style>
  <w:style w:type="paragraph" w:styleId="Uvuenotijeloteksta">
    <w:name w:val="Body Text Indent"/>
    <w:basedOn w:val="Normal"/>
    <w:link w:val="UvuenotijelotekstaChar"/>
    <w:uiPriority w:val="99"/>
    <w:rsid w:val="005153FB"/>
    <w:pPr>
      <w:spacing w:after="120"/>
      <w:ind w:left="283"/>
    </w:pPr>
    <w:rPr>
      <w:lang w:val="sl-SI" w:eastAsia="sl-SI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locked/>
    <w:rsid w:val="005153FB"/>
    <w:rPr>
      <w:rFonts w:ascii="Times New Roman" w:hAnsi="Times New Roman" w:cs="Times New Roman"/>
      <w:sz w:val="24"/>
      <w:szCs w:val="24"/>
      <w:lang w:val="sl-SI" w:eastAsia="sl-SI"/>
    </w:rPr>
  </w:style>
  <w:style w:type="table" w:styleId="Reetkatablice">
    <w:name w:val="Table Grid"/>
    <w:basedOn w:val="Obinatablica"/>
    <w:uiPriority w:val="99"/>
    <w:rsid w:val="005153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3700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3700B9"/>
    <w:rPr>
      <w:rFonts w:ascii="Segoe UI" w:hAnsi="Segoe UI" w:cs="Segoe UI"/>
      <w:sz w:val="18"/>
      <w:szCs w:val="18"/>
      <w:lang w:val="de-AT" w:eastAsia="de-AT"/>
    </w:rPr>
  </w:style>
  <w:style w:type="character" w:styleId="Hiperveza">
    <w:name w:val="Hyperlink"/>
    <w:basedOn w:val="Zadanifontodlomka"/>
    <w:uiPriority w:val="99"/>
    <w:semiHidden/>
    <w:rsid w:val="008803E5"/>
    <w:rPr>
      <w:rFonts w:cs="Times New Roman"/>
      <w:color w:val="0000FF"/>
      <w:u w:val="single"/>
    </w:rPr>
  </w:style>
  <w:style w:type="character" w:customStyle="1" w:styleId="Privzetapisavaodstavka1">
    <w:name w:val="Privzeta pisava odstavka1"/>
    <w:uiPriority w:val="99"/>
    <w:rsid w:val="008803E5"/>
  </w:style>
  <w:style w:type="paragraph" w:styleId="StandardWeb">
    <w:name w:val="Normal (Web)"/>
    <w:basedOn w:val="Normal"/>
    <w:uiPriority w:val="99"/>
    <w:rsid w:val="00531FB5"/>
    <w:pPr>
      <w:spacing w:before="100" w:beforeAutospacing="1" w:after="100" w:afterAutospacing="1"/>
    </w:pPr>
    <w:rPr>
      <w:lang w:val="sl-SI" w:eastAsia="sl-SI"/>
    </w:rPr>
  </w:style>
  <w:style w:type="paragraph" w:customStyle="1" w:styleId="mainproba">
    <w:name w:val="mainproba"/>
    <w:basedOn w:val="Normal"/>
    <w:uiPriority w:val="99"/>
    <w:rsid w:val="004F553C"/>
    <w:pPr>
      <w:spacing w:before="100" w:beforeAutospacing="1" w:after="100" w:afterAutospacing="1"/>
      <w:ind w:right="150"/>
      <w:jc w:val="both"/>
    </w:pPr>
    <w:rPr>
      <w:rFonts w:ascii="Arial" w:hAnsi="Arial" w:cs="Arial"/>
      <w:color w:val="000000"/>
      <w:sz w:val="20"/>
      <w:szCs w:val="20"/>
      <w:lang w:val="en-US" w:eastAsia="en-US"/>
    </w:rPr>
  </w:style>
  <w:style w:type="paragraph" w:styleId="Odlomakpopisa">
    <w:name w:val="List Paragraph"/>
    <w:basedOn w:val="Normal"/>
    <w:uiPriority w:val="34"/>
    <w:qFormat/>
    <w:rsid w:val="007E5A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</dc:creator>
  <cp:keywords/>
  <dc:description/>
  <cp:lastModifiedBy>Korisnik</cp:lastModifiedBy>
  <cp:revision>2</cp:revision>
  <cp:lastPrinted>2015-03-28T12:53:00Z</cp:lastPrinted>
  <dcterms:created xsi:type="dcterms:W3CDTF">2015-04-02T12:03:00Z</dcterms:created>
  <dcterms:modified xsi:type="dcterms:W3CDTF">2015-04-02T12:03:00Z</dcterms:modified>
</cp:coreProperties>
</file>